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7D74A9" w:rsidRDefault="007D74A9" w:rsidP="007D74A9" w:rsidRPr="007D74A9">
      <w:pPr>
        <w:ind w:left="34"/>
        <w:ind w:right="0"/>
        <w:ind w:hanging="5"/>
        <w:spacing w:after="0" w:line="240" w:lineRule="auto"/>
      </w:pPr>
      <w:r>
        <w:rPr>
          <w:noProof/>
        </w:rPr>
        <w:drawing>
          <wp:inline distB="0" distL="0" distR="0" distT="0" wp14:anchorId="4C4E34C5" wp14:editId="6F4B388A">
            <wp:extent cx="6083935" cy="1259840"/>
            <wp:effectExtent l="0" t="0" r="0" b="0"/>
            <wp:docPr id="2" name="Picture 4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" name="Picture 444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  <w:rPr>
          <w:sz w:val="16"/>
          <w:szCs w:val="16"/>
        </w:rPr>
      </w:pP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  <w:rPr>
          <w:sz w:val="32"/>
          <w:szCs w:val="32"/>
        </w:rPr>
      </w:pPr>
      <w:r w:rsidRPr="007D74A9">
        <w:rPr>
          <w:sz w:val="32"/>
          <w:szCs w:val="32"/>
        </w:rPr>
        <w:t>Komunikat organizacyjny</w:t>
      </w: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  <w:rPr>
          <w:sz w:val="16"/>
          <w:szCs w:val="16"/>
        </w:rPr>
      </w:pP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</w:pPr>
      <w:r w:rsidRPr="007D74A9">
        <w:t>42 Grand Prix Wadowic w Szachach</w:t>
      </w: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  <w:rPr>
          <w:sz w:val="16"/>
          <w:szCs w:val="16"/>
        </w:rPr>
      </w:pP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  <w:rPr>
          <w:b/>
          <w:sz w:val="40"/>
          <w:szCs w:val="40"/>
        </w:rPr>
      </w:pPr>
      <w:r w:rsidRPr="007D74A9">
        <w:rPr>
          <w:b/>
          <w:sz w:val="40"/>
          <w:szCs w:val="40"/>
        </w:rPr>
        <w:t>Turniej Szachowy o Puchar Starosty</w:t>
      </w: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  <w:rPr>
          <w:b/>
          <w:sz w:val="16"/>
          <w:szCs w:val="16"/>
        </w:rPr>
      </w:pP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  <w:rPr>
          <w:b/>
          <w:sz w:val="40"/>
          <w:szCs w:val="40"/>
        </w:rPr>
      </w:pPr>
      <w:r w:rsidRPr="007D74A9">
        <w:rPr>
          <w:b/>
          <w:sz w:val="40"/>
          <w:szCs w:val="40"/>
        </w:rPr>
        <w:t>Turniej Szachowy o Puchar Burmistrza</w:t>
      </w:r>
    </w:p>
    <w:p w:rsidR="007D74A9" w:rsidRDefault="007D74A9" w:rsidP="007D74A9" w:rsidRPr="007D74A9">
      <w:pPr>
        <w:jc w:val="center"/>
        <w:ind w:left="34"/>
        <w:ind w:right="0"/>
        <w:ind w:hanging="5"/>
        <w:spacing w:after="0" w:line="240" w:lineRule="auto"/>
        <w:rPr>
          <w:b/>
          <w:sz w:val="16"/>
          <w:szCs w:val="16"/>
        </w:rPr>
      </w:pP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</w:pPr>
      <w:r w:rsidRPr="007D74A9">
        <w:rPr>
          <w:b/>
        </w:rPr>
        <w:t>Patronat honorowy:</w:t>
      </w:r>
      <w:r w:rsidRPr="007D74A9">
        <w:t xml:space="preserve"> </w:t>
      </w:r>
      <w:r w:rsidRPr="007D74A9">
        <w:rPr>
          <w:sz w:val="18"/>
          <w:szCs w:val="18"/>
        </w:rPr>
        <w:t xml:space="preserve"> </w:t>
      </w:r>
      <w:r w:rsidRPr="007D74A9">
        <w:t>Starosta Wadowicki Eugeniusz Kurdas</w:t>
      </w: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</w:pPr>
      <w:r w:rsidRPr="007D74A9">
        <w:t xml:space="preserve">                                    Burmistrz Wadowic Bartosz Kaliński</w:t>
      </w: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  <w:rPr>
          <w:sz w:val="16"/>
          <w:szCs w:val="16"/>
        </w:rPr>
      </w:pPr>
    </w:p>
    <w:p w:rsidR="007D74A9" w:rsidRDefault="007D74A9" w:rsidP="007D74A9" w:rsidRPr="007D74A9">
      <w:pPr>
        <w:numPr>
          <w:ilvl w:val="0"/>
          <w:numId w:val="8"/>
        </w:numPr>
        <w:ind w:right="0"/>
        <w:spacing w:after="0" w:line="240" w:lineRule="auto"/>
      </w:pPr>
      <w:r w:rsidRPr="007D74A9">
        <w:t xml:space="preserve">Zadanie współfinansowane przez Starostwo Powiatowe w Wadowicach. </w:t>
      </w:r>
    </w:p>
    <w:p w:rsidR="007D74A9" w:rsidRDefault="007D74A9" w:rsidP="007D74A9" w:rsidRPr="007D74A9">
      <w:pPr>
        <w:numPr>
          <w:ilvl w:val="0"/>
          <w:numId w:val="8"/>
        </w:numPr>
        <w:ind w:right="0"/>
        <w:spacing w:after="0" w:line="240" w:lineRule="auto"/>
      </w:pPr>
      <w:r w:rsidRPr="007D74A9">
        <w:t>Zadanie dofinansowane ze środków Gminy Wadowice.</w:t>
      </w:r>
      <w:r>
        <w:rPr>
          <w:noProof/>
        </w:rPr>
        <w:drawing>
          <wp:inline distB="0" distL="0" distR="0" distT="0" wp14:anchorId="33C4F135" wp14:editId="25664776">
            <wp:extent cx="2540" cy="5715"/>
            <wp:effectExtent l="0" t="0" r="0" b="0"/>
            <wp:docPr id="7" name="Picture 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" name="Picture 180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  <w:rPr>
          <w:sz w:val="16"/>
          <w:szCs w:val="16"/>
        </w:rPr>
      </w:pP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</w:pPr>
      <w:r w:rsidRPr="007D74A9">
        <w:rPr>
          <w:b/>
        </w:rPr>
        <w:t>1/ ORGANIZATOR</w:t>
      </w:r>
      <w:r w:rsidRPr="007D74A9">
        <w:t>:</w:t>
      </w:r>
    </w:p>
    <w:p w:rsidR="007D74A9" w:rsidRDefault="007D74A9" w:rsidP="007D74A9" w:rsidRPr="007D74A9">
      <w:pPr>
        <w:numPr>
          <w:ilvl w:val="0"/>
          <w:numId w:val="9"/>
        </w:numPr>
        <w:ind w:right="0"/>
        <w:spacing w:after="0" w:line="240" w:lineRule="auto"/>
      </w:pPr>
      <w:r w:rsidRPr="007D74A9">
        <w:t>TKKF „Leskowiec -Wieża” Wadowice</w:t>
      </w: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  <w:rPr>
          <w:sz w:val="16"/>
          <w:szCs w:val="16"/>
        </w:rPr>
      </w:pP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</w:pPr>
      <w:r w:rsidRPr="007D74A9">
        <w:rPr>
          <w:b/>
        </w:rPr>
        <w:t>2/ MIEJSCE 1 TERMIN</w:t>
      </w:r>
      <w:r w:rsidRPr="007D74A9">
        <w:t>:</w:t>
      </w:r>
    </w:p>
    <w:p w:rsidR="007D74A9" w:rsidRDefault="007D74A9" w:rsidP="007D74A9" w:rsidRPr="007D74A9">
      <w:pPr>
        <w:numPr>
          <w:ilvl w:val="0"/>
          <w:numId w:val="9"/>
        </w:numPr>
        <w:ind w:right="0"/>
        <w:spacing w:after="0" w:line="240" w:lineRule="auto"/>
      </w:pPr>
      <w:r w:rsidRPr="007D74A9">
        <w:t>Wadowice, Spółdzielnia Mieszkaniowa os. Kopernika (Małopolska)</w:t>
      </w:r>
    </w:p>
    <w:p w:rsidR="007D74A9" w:rsidRDefault="007D74A9" w:rsidP="007D74A9" w:rsidRPr="007D74A9">
      <w:pPr>
        <w:numPr>
          <w:ilvl w:val="0"/>
          <w:numId w:val="9"/>
        </w:numPr>
        <w:ind w:right="0"/>
        <w:spacing w:after="0" w:line="240" w:lineRule="auto"/>
      </w:pPr>
      <w:r w:rsidRPr="007D74A9">
        <w:t>24.09.2022 r.(sobota) - Turniej o Puchar Starosty.</w:t>
      </w:r>
    </w:p>
    <w:p w:rsidR="007D74A9" w:rsidRDefault="007D74A9" w:rsidP="007D74A9" w:rsidRPr="007D74A9">
      <w:pPr>
        <w:numPr>
          <w:ilvl w:val="0"/>
          <w:numId w:val="9"/>
        </w:numPr>
        <w:ind w:right="0"/>
        <w:spacing w:after="0" w:line="240" w:lineRule="auto"/>
      </w:pPr>
      <w:r w:rsidRPr="007D74A9">
        <w:t>25.09.2022 r.(niedziela) - Turniej o Puchar Burmistrza.</w:t>
      </w: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  <w:rPr>
          <w:sz w:val="16"/>
          <w:szCs w:val="16"/>
        </w:rPr>
      </w:pP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  <w:rPr>
          <w:b/>
        </w:rPr>
      </w:pPr>
      <w:r w:rsidRPr="007D74A9">
        <w:rPr>
          <w:b/>
        </w:rPr>
        <w:t>3/ ZGŁOSZENIA:</w:t>
      </w:r>
    </w:p>
    <w:p w:rsidR="007D74A9" w:rsidRDefault="007D74A9" w:rsidP="007D74A9" w:rsidRPr="007D74A9">
      <w:pPr>
        <w:numPr>
          <w:ilvl w:val="0"/>
          <w:numId w:val="10"/>
        </w:numPr>
        <w:ind w:right="0"/>
        <w:spacing w:after="0" w:line="240" w:lineRule="auto"/>
      </w:pPr>
      <w:r w:rsidRPr="007D74A9">
        <w:t>Zgłoszenia na stronie internetowej  www.chessarbiter.com</w:t>
      </w:r>
      <w:r w:rsidRPr="007D74A9">
        <w:rPr>
          <w:u w:val="single" w:color="000000"/>
        </w:rPr>
        <w:t xml:space="preserve"> </w:t>
      </w:r>
      <w:r w:rsidRPr="007D74A9">
        <w:t>lub email:madadm@op.pl</w:t>
      </w:r>
      <w:r w:rsidRPr="007D74A9">
        <w:rPr>
          <w:u w:val="single" w:color="000000"/>
        </w:rPr>
        <w:t xml:space="preserve"> </w:t>
      </w:r>
      <w:r w:rsidRPr="007D74A9">
        <w:t xml:space="preserve"> </w:t>
      </w:r>
    </w:p>
    <w:p w:rsidR="007D74A9" w:rsidRDefault="007D74A9" w:rsidP="007D74A9" w:rsidRPr="007D74A9">
      <w:pPr>
        <w:ind w:left="984"/>
        <w:ind w:right="0"/>
        <w:ind w:firstLine="0"/>
        <w:spacing w:after="0" w:line="240" w:lineRule="auto"/>
      </w:pPr>
      <w:r w:rsidRPr="007D74A9">
        <w:t xml:space="preserve">do  </w:t>
      </w:r>
      <w:r w:rsidRPr="007D74A9">
        <w:rPr>
          <w:b/>
        </w:rPr>
        <w:t>21.09.2022 r</w:t>
      </w:r>
      <w:r w:rsidRPr="007D74A9">
        <w:t xml:space="preserve">. </w:t>
      </w:r>
    </w:p>
    <w:p w:rsidR="007D74A9" w:rsidRDefault="007D74A9" w:rsidP="007D74A9" w:rsidRPr="007D74A9">
      <w:pPr>
        <w:numPr>
          <w:ilvl w:val="0"/>
          <w:numId w:val="10"/>
        </w:numPr>
        <w:ind w:right="0"/>
        <w:spacing w:after="0" w:line="240" w:lineRule="auto"/>
      </w:pPr>
      <w:r w:rsidRPr="007D74A9">
        <w:t>Zgłoszenia będą także przyjmowane w miarę wolnych miejsc w dniu zawodów do godz.9:50.</w:t>
      </w:r>
    </w:p>
    <w:p w:rsidR="007D74A9" w:rsidRDefault="007D74A9" w:rsidP="007D74A9" w:rsidRPr="007D74A9">
      <w:pPr>
        <w:numPr>
          <w:ilvl w:val="0"/>
          <w:numId w:val="10"/>
        </w:numPr>
        <w:ind w:right="0"/>
        <w:spacing w:after="0" w:line="240" w:lineRule="auto"/>
      </w:pPr>
      <w:r w:rsidRPr="007D74A9">
        <w:t>Ilość miejsc ograniczona (po 80 - 90 na każdy turniej).</w:t>
      </w:r>
    </w:p>
    <w:p w:rsidR="007D74A9" w:rsidRDefault="007D74A9" w:rsidP="007D74A9" w:rsidRPr="007D74A9">
      <w:pPr>
        <w:numPr>
          <w:ilvl w:val="0"/>
          <w:numId w:val="10"/>
        </w:numPr>
        <w:ind w:right="0"/>
        <w:spacing w:after="0" w:line="240" w:lineRule="auto"/>
      </w:pPr>
      <w:r w:rsidRPr="007D74A9">
        <w:t>Potwierdzenie zgłoszeń przez zawodników zwolnionych z wpisowego do godz.9.45.</w:t>
      </w:r>
    </w:p>
    <w:p w:rsidR="007D74A9" w:rsidRDefault="007D74A9" w:rsidP="007D74A9" w:rsidRPr="007D74A9">
      <w:pPr>
        <w:numPr>
          <w:ilvl w:val="0"/>
          <w:numId w:val="10"/>
        </w:numPr>
        <w:ind w:right="0"/>
        <w:spacing w:after="0" w:line="240" w:lineRule="auto"/>
      </w:pPr>
      <w:r w:rsidRPr="007D74A9">
        <w:t>Zawodnicy którzy opłacili udział w turnieju przelewem nie muszą potwierdzać zgłoszenia i będą automatycznie kojarzeni do 1 rundy.</w:t>
      </w:r>
    </w:p>
    <w:p w:rsidR="007D74A9" w:rsidRDefault="007D74A9" w:rsidP="007D74A9" w:rsidRPr="007D74A9">
      <w:pPr>
        <w:numPr>
          <w:ilvl w:val="0"/>
          <w:numId w:val="10"/>
        </w:numPr>
        <w:ind w:right="0"/>
        <w:spacing w:after="0" w:line="240" w:lineRule="auto"/>
      </w:pPr>
      <w:r w:rsidRPr="007D74A9">
        <w:t xml:space="preserve">10;00 uroczyste powitanie uczestników turnieju.   </w:t>
      </w:r>
    </w:p>
    <w:p w:rsidR="007D74A9" w:rsidRDefault="007D74A9" w:rsidP="007D74A9" w:rsidRPr="007D74A9">
      <w:pPr>
        <w:numPr>
          <w:ilvl w:val="0"/>
          <w:numId w:val="10"/>
        </w:numPr>
        <w:ind w:right="0"/>
        <w:spacing w:after="0" w:line="240" w:lineRule="auto"/>
      </w:pPr>
      <w:r w:rsidRPr="007D74A9">
        <w:t>1 runda godz.: 10:10.</w:t>
      </w:r>
    </w:p>
    <w:p w:rsidR="007D74A9" w:rsidRDefault="007D74A9" w:rsidP="007D74A9" w:rsidRPr="007D74A9">
      <w:pPr>
        <w:ind w:left="984"/>
        <w:ind w:right="0"/>
        <w:ind w:firstLine="0"/>
        <w:spacing w:after="0" w:line="240" w:lineRule="auto"/>
        <w:rPr>
          <w:sz w:val="16"/>
          <w:szCs w:val="16"/>
        </w:rPr>
      </w:pP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  <w:rPr>
          <w:b/>
        </w:rPr>
      </w:pPr>
      <w:r w:rsidRPr="007D74A9">
        <w:rPr>
          <w:b/>
        </w:rPr>
        <w:t>4/ WPISOWE:</w:t>
      </w:r>
    </w:p>
    <w:p w:rsidR="007D74A9" w:rsidRDefault="007D74A9" w:rsidP="007D74A9" w:rsidRPr="007D74A9">
      <w:pPr>
        <w:numPr>
          <w:ilvl w:val="0"/>
          <w:numId w:val="11"/>
        </w:numPr>
        <w:ind w:right="0"/>
        <w:spacing w:after="0" w:line="240" w:lineRule="auto"/>
      </w:pPr>
      <w:r w:rsidRPr="007D74A9">
        <w:t>Wpisowe: 40 zł - Turniej o Puchar Burmistrza.</w:t>
      </w:r>
    </w:p>
    <w:p w:rsidR="007D74A9" w:rsidRDefault="007D74A9" w:rsidP="007D74A9" w:rsidRPr="007D74A9">
      <w:pPr>
        <w:numPr>
          <w:ilvl w:val="0"/>
          <w:numId w:val="11"/>
        </w:numPr>
        <w:ind w:right="0"/>
        <w:spacing w:after="0" w:line="240" w:lineRule="auto"/>
      </w:pPr>
      <w:r w:rsidRPr="007D74A9">
        <w:t>Wpisowe: 40 zł - Turniej o Puchar Starosty.</w:t>
      </w:r>
    </w:p>
    <w:p w:rsidR="007D74A9" w:rsidRDefault="007D74A9" w:rsidP="007D74A9" w:rsidRPr="007D74A9">
      <w:pPr>
        <w:numPr>
          <w:ilvl w:val="0"/>
          <w:numId w:val="11"/>
        </w:numPr>
        <w:ind w:right="0"/>
        <w:spacing w:after="0" w:line="240" w:lineRule="auto"/>
      </w:pPr>
      <w:r w:rsidRPr="007D74A9">
        <w:t>Wpisowe na dwa turnieje: 70 zł.</w:t>
      </w:r>
    </w:p>
    <w:p w:rsidR="007D74A9" w:rsidRDefault="007D74A9" w:rsidP="007D74A9" w:rsidRPr="007D74A9">
      <w:pPr>
        <w:numPr>
          <w:ilvl w:val="0"/>
          <w:numId w:val="11"/>
        </w:numPr>
        <w:ind w:right="0"/>
        <w:spacing w:after="0" w:line="240" w:lineRule="auto"/>
      </w:pPr>
      <w:r w:rsidRPr="007D74A9">
        <w:t>Wpisowe należy opłacać tylko przelewem do 21.09. 2022 r.</w:t>
      </w:r>
    </w:p>
    <w:p w:rsidR="007D74A9" w:rsidRDefault="007D74A9" w:rsidP="007D74A9" w:rsidRPr="007D74A9">
      <w:pPr>
        <w:numPr>
          <w:ilvl w:val="0"/>
          <w:numId w:val="11"/>
        </w:numPr>
        <w:ind w:right="0"/>
        <w:spacing w:after="0" w:line="240" w:lineRule="auto"/>
      </w:pPr>
      <w:r w:rsidRPr="007D74A9">
        <w:t xml:space="preserve">Ognisko TKKF Leskowiec 34-100 Wadowice os. Kopernika 10. </w:t>
      </w: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</w:pPr>
      <w:r w:rsidRPr="007D74A9">
        <w:t xml:space="preserve">Numer rachunku: Bank PKO S.A. w Wadowicach </w:t>
      </w:r>
      <w:r>
        <w:rPr>
          <w:noProof/>
        </w:rPr>
        <w:drawing>
          <wp:inline distB="0" distL="0" distR="0" distT="0" wp14:anchorId="5FD03F19" wp14:editId="53119BFD">
            <wp:extent cx="2097405" cy="124460"/>
            <wp:effectExtent l="0" t="0" r="0" b="0"/>
            <wp:docPr id="8" name="Picture 4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" name="Picture 445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97711" cy="1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</w:pPr>
      <w:r w:rsidRPr="007D74A9">
        <w:t>koniecznie z dopiskiem: „T. Burmistrza” /lub/i/ „T. Starosty”.</w:t>
      </w:r>
    </w:p>
    <w:p w:rsidR="007D74A9" w:rsidRDefault="007D74A9" w:rsidP="007D74A9" w:rsidRPr="007D74A9">
      <w:pPr>
        <w:numPr>
          <w:ilvl w:val="0"/>
          <w:numId w:val="13"/>
        </w:numPr>
        <w:ind w:right="0"/>
        <w:spacing w:after="0" w:line="240" w:lineRule="auto"/>
      </w:pPr>
      <w:r w:rsidRPr="007D74A9">
        <w:t>Wpisowe nie podlega zwrotowi.</w:t>
      </w:r>
    </w:p>
    <w:p w:rsidR="007D74A9" w:rsidRDefault="007D74A9" w:rsidP="007D74A9" w:rsidRPr="007D74A9">
      <w:pPr>
        <w:numPr>
          <w:ilvl w:val="0"/>
          <w:numId w:val="12"/>
        </w:numPr>
        <w:ind w:right="0"/>
        <w:spacing w:after="0" w:line="240" w:lineRule="auto"/>
      </w:pPr>
      <w:r w:rsidRPr="007D74A9">
        <w:t>Po terminie 21.09. zawodnicy którzy nie dokonali przelewu zostaną automatycznie usunięci z listy startowej.</w:t>
      </w:r>
    </w:p>
    <w:p w:rsidR="007D74A9" w:rsidRDefault="007D74A9" w:rsidP="007D74A9" w:rsidRPr="007D74A9">
      <w:pPr>
        <w:numPr>
          <w:ilvl w:val="0"/>
          <w:numId w:val="12"/>
        </w:numPr>
        <w:ind w:right="0"/>
        <w:spacing w:after="0" w:line="240" w:lineRule="auto"/>
      </w:pPr>
      <w:r w:rsidRPr="007D74A9">
        <w:t xml:space="preserve">Uwaga: Jeżeli nie masz możliwości dokonać wpłaty przelewem to proszę o kontakt. Adam Madej </w:t>
      </w:r>
    </w:p>
    <w:p w:rsidR="007D74A9" w:rsidRDefault="007D74A9" w:rsidP="007D74A9" w:rsidRPr="007D74A9">
      <w:pPr>
        <w:ind w:left="749"/>
        <w:ind w:right="0"/>
        <w:ind w:firstLine="0"/>
        <w:spacing w:after="0" w:line="240" w:lineRule="auto"/>
      </w:pPr>
      <w:r w:rsidRPr="007D74A9">
        <w:t xml:space="preserve">tel. +48 602 178 906, e-mail: </w:t>
      </w:r>
      <w:r w:rsidRPr="007D74A9">
        <w:rPr>
          <w:u w:val="single" w:color="000000"/>
        </w:rPr>
        <w:t>madadm@op.pl</w:t>
      </w:r>
    </w:p>
    <w:p w:rsidR="007D74A9" w:rsidRDefault="007D74A9" w:rsidP="007D74A9" w:rsidRPr="007D74A9">
      <w:pPr>
        <w:numPr>
          <w:ilvl w:val="0"/>
          <w:numId w:val="12"/>
        </w:numPr>
        <w:ind w:right="0"/>
        <w:spacing w:after="0" w:line="240" w:lineRule="auto"/>
      </w:pPr>
      <w:r w:rsidRPr="007D74A9">
        <w:t>Z opłaty wpisowego są zwolnieni GM,WGM, IM,WIM oraz członkowie Klubu „Wieża” Wadowice z opłaconą składką członkowską.</w:t>
      </w:r>
    </w:p>
    <w:p w:rsidR="007D74A9" w:rsidRDefault="007D74A9" w:rsidP="007D74A9" w:rsidRPr="007D74A9">
      <w:pPr>
        <w:ind w:left="34"/>
        <w:ind w:right="0"/>
        <w:ind w:hanging="5"/>
        <w:spacing w:after="0" w:line="240" w:lineRule="auto"/>
      </w:pPr>
    </w:p>
    <w:p w:rsidR="00F83EB3" w:rsidRDefault="00F83EB3" w:rsidP="00F83EB3">
      <w:pPr>
        <w:pStyle w:val="Bezodstpw"/>
        <w:ind w:left="10"/>
        <w:ind w:right="0"/>
      </w:pPr>
      <w:bookmarkStart w:id="0" w:name="_GoBack"/>
      <w:bookmarkEnd w:id="0"/>
    </w:p>
    <w:p w:rsidR="007D74A9" w:rsidRDefault="007D74A9" w:rsidP="00F83EB3">
      <w:pPr>
        <w:pStyle w:val="Bezodstpw"/>
        <w:ind w:left="10"/>
        <w:ind w:right="0"/>
      </w:pPr>
    </w:p>
    <w:p w:rsidR="007D74A9" w:rsidRDefault="007D74A9" w:rsidP="00F83EB3">
      <w:pPr>
        <w:pStyle w:val="Bezodstpw"/>
        <w:ind w:left="10"/>
        <w:ind w:right="0"/>
      </w:pPr>
    </w:p>
    <w:p w:rsidR="00F83EB3" w:rsidRDefault="00BA0B5D" w:rsidP="00F83EB3" w:rsidRPr="00F83EB3">
      <w:pPr>
        <w:pStyle w:val="Bezodstpw"/>
        <w:ind w:left="10"/>
        <w:ind w:right="0"/>
        <w:rPr>
          <w:b/>
        </w:rPr>
      </w:pPr>
      <w:r>
        <w:rPr>
          <w:b/>
        </w:rPr>
        <w:t xml:space="preserve">        5/</w:t>
      </w:r>
      <w:r w:rsidR="00F83EB3" w:rsidRPr="00F83EB3">
        <w:rPr>
          <w:b/>
        </w:rPr>
        <w:t>SYSTEM ROZGRYWEK:</w:t>
      </w:r>
    </w:p>
    <w:p w:rsidR="00453471" w:rsidRDefault="00453471" w:rsidP="00F83EB3">
      <w:pPr>
        <w:pStyle w:val="Bezodstpw"/>
        <w:numPr>
          <w:ilvl w:val="0"/>
          <w:numId w:val="3"/>
        </w:numPr>
      </w:pPr>
      <w:r>
        <w:t xml:space="preserve">Turniej o Puchar Starosty: 9 </w:t>
      </w:r>
      <w:r w:rsidR="00F83EB3">
        <w:t xml:space="preserve">rund. Tempo gry: 10'+6”na każdy </w:t>
      </w:r>
      <w:r>
        <w:t>ruch.</w:t>
      </w:r>
    </w:p>
    <w:p w:rsidR="00F83EB3" w:rsidRDefault="00453471" w:rsidP="00F83EB3">
      <w:pPr>
        <w:pStyle w:val="Bezodstpw"/>
        <w:numPr>
          <w:ilvl w:val="0"/>
          <w:numId w:val="3"/>
        </w:numPr>
        <w:ind w:right="0"/>
      </w:pPr>
      <w:r>
        <w:t>Turniej zgłoszony do oceny rankingowej FIDE Rapid</w:t>
      </w:r>
      <w:r w:rsidR="00F83EB3">
        <w:t>.</w:t>
      </w:r>
    </w:p>
    <w:p w:rsidR="00F83EB3" w:rsidRDefault="00453471" w:rsidP="00F83EB3">
      <w:pPr>
        <w:pStyle w:val="Bezodstpw"/>
        <w:numPr>
          <w:ilvl w:val="0"/>
          <w:numId w:val="3"/>
        </w:numPr>
        <w:ind w:right="0"/>
      </w:pPr>
      <w:r>
        <w:t xml:space="preserve">Turniej o Puchar Burmistrza: 13 rund. Tempo gry: 5'+3” na każdy ruch. </w:t>
      </w:r>
    </w:p>
    <w:p w:rsidR="00453471" w:rsidRDefault="00453471" w:rsidP="00F83EB3">
      <w:pPr>
        <w:pStyle w:val="Bezodstpw"/>
        <w:numPr>
          <w:ilvl w:val="0"/>
          <w:numId w:val="3"/>
        </w:numPr>
        <w:ind w:right="0"/>
      </w:pPr>
      <w:r>
        <w:t>Turniej zgłoszony do oceny rankingowej FIDE Blitz</w:t>
      </w:r>
    </w:p>
    <w:p w:rsidR="00F83EB3" w:rsidRDefault="00F83EB3" w:rsidP="00F83EB3" w:rsidRPr="00F83EB3">
      <w:pPr>
        <w:pStyle w:val="Bezodstpw"/>
        <w:ind w:left="1090"/>
        <w:ind w:right="0"/>
        <w:ind w:firstLine="0"/>
        <w:rPr>
          <w:sz w:val="16"/>
          <w:szCs w:val="16"/>
        </w:rPr>
      </w:pPr>
    </w:p>
    <w:p w:rsidR="00453471" w:rsidRDefault="00453471" w:rsidP="00F83EB3" w:rsidRPr="00F83EB3">
      <w:pPr>
        <w:pStyle w:val="Bezodstpw"/>
        <w:rPr>
          <w:b/>
        </w:rPr>
      </w:pPr>
      <w:r w:rsidRPr="00F83EB3">
        <w:rPr>
          <w:b/>
        </w:rPr>
        <w:t>6/ NAGRODY:</w:t>
      </w:r>
    </w:p>
    <w:p w:rsidR="00453471" w:rsidRDefault="00453471" w:rsidP="00F83EB3">
      <w:pPr>
        <w:pStyle w:val="Bezodstpw"/>
        <w:numPr>
          <w:ilvl w:val="0"/>
          <w:numId w:val="5"/>
        </w:numPr>
      </w:pPr>
      <w:r>
        <w:rPr>
          <w:sz w:val="26"/>
        </w:rPr>
        <w:t>Turniej o Puchar Starosty:</w:t>
      </w:r>
    </w:p>
    <w:p w:rsidR="00453471" w:rsidRDefault="0046758E" w:rsidP="0046758E">
      <w:pPr>
        <w:pStyle w:val="Bezodstpw"/>
        <w:numPr>
          <w:ilvl w:val="0"/>
          <w:numId w:val="5"/>
        </w:numPr>
        <w:ind w:right="0"/>
      </w:pPr>
      <w:r>
        <w:t>1 miejsce:Puchar+750zł, 2 miejsce:</w:t>
      </w:r>
      <w:r w:rsidR="00453471">
        <w:t>550 zł</w:t>
      </w:r>
      <w:r>
        <w:t>, 3 miejsce:400 zł, 4 miejsce:</w:t>
      </w:r>
      <w:r w:rsidR="00453471">
        <w:t xml:space="preserve">300 zł, </w:t>
      </w:r>
      <w:r>
        <w:t>5 miejsce:</w:t>
      </w:r>
      <w:r w:rsidR="00453471">
        <w:t>250 zł.</w:t>
      </w:r>
    </w:p>
    <w:p w:rsidR="00453471" w:rsidRDefault="00453471" w:rsidP="0046758E">
      <w:pPr>
        <w:pStyle w:val="Bezodstpw"/>
        <w:numPr>
          <w:ilvl w:val="0"/>
          <w:numId w:val="5"/>
        </w:numPr>
      </w:pPr>
      <w:r>
        <w:t xml:space="preserve">Miejsca: 6 - 10: nagrody rzeczowe (wartości </w:t>
      </w:r>
      <w:r w:rsidR="00C54CA1">
        <w:t>23</w:t>
      </w:r>
      <w:r w:rsidR="00B2082A" w:rsidRPr="00CA057F">
        <w:t>0 -</w:t>
      </w:r>
      <w:r w:rsidR="00C54CA1">
        <w:t>17</w:t>
      </w:r>
      <w:r w:rsidRPr="00CA057F">
        <w:t>0 zł</w:t>
      </w:r>
      <w:r>
        <w:t>).</w:t>
      </w:r>
    </w:p>
    <w:p w:rsidR="00453471" w:rsidRDefault="00453471" w:rsidP="0046758E">
      <w:pPr>
        <w:pStyle w:val="Bezodstpw"/>
        <w:numPr>
          <w:ilvl w:val="0"/>
          <w:numId w:val="5"/>
        </w:numPr>
        <w:ind w:right="0"/>
      </w:pPr>
      <w:r>
        <w:t>Dla 3 najlepszych juni</w:t>
      </w:r>
      <w:r w:rsidR="008B4377">
        <w:t>orów rocznik: 2007 i młodsi (książki szachowe</w:t>
      </w:r>
      <w:r>
        <w:t>).</w:t>
      </w:r>
    </w:p>
    <w:p w:rsidR="0046758E" w:rsidRDefault="00453471" w:rsidP="0046758E">
      <w:pPr>
        <w:pStyle w:val="Bezodstpw"/>
        <w:numPr>
          <w:ilvl w:val="0"/>
          <w:numId w:val="5"/>
        </w:numPr>
        <w:ind w:right="0"/>
      </w:pPr>
      <w:r>
        <w:t>Nagrody rzeczowe dla grup rankingowych FIDE:</w:t>
      </w:r>
      <w:r w:rsidR="0046758E" w:rsidRPr="0046758E">
        <w:t xml:space="preserve"> </w:t>
      </w:r>
    </w:p>
    <w:p w:rsidR="0046758E" w:rsidRDefault="0046758E" w:rsidP="0046758E">
      <w:pPr>
        <w:pStyle w:val="Bezodstpw"/>
        <w:ind w:left="1090"/>
        <w:ind w:right="0"/>
        <w:ind w:firstLine="0"/>
      </w:pPr>
      <w:r>
        <w:t xml:space="preserve">B.r.-1200, 1201-1400, 1401-1600, 1601-1800, 1801-2000 (wartości </w:t>
      </w:r>
      <w:r w:rsidR="00C54CA1">
        <w:t>15</w:t>
      </w:r>
      <w:r w:rsidR="00CA057F" w:rsidRPr="00CA057F">
        <w:t>0</w:t>
      </w:r>
      <w:r w:rsidR="00B2082A" w:rsidRPr="00CA057F">
        <w:t xml:space="preserve"> -</w:t>
      </w:r>
      <w:r w:rsidR="00CA057F">
        <w:t xml:space="preserve"> </w:t>
      </w:r>
      <w:r w:rsidR="00C54CA1">
        <w:t>9</w:t>
      </w:r>
      <w:r w:rsidR="00453471" w:rsidRPr="00CA057F">
        <w:t>0</w:t>
      </w:r>
      <w:r w:rsidR="00453471">
        <w:t xml:space="preserve"> zł). </w:t>
      </w:r>
    </w:p>
    <w:p w:rsidR="00453471" w:rsidRDefault="00453471" w:rsidP="0046758E">
      <w:pPr>
        <w:pStyle w:val="Bezodstpw"/>
        <w:numPr>
          <w:ilvl w:val="0"/>
          <w:numId w:val="5"/>
        </w:numPr>
        <w:ind w:right="0"/>
      </w:pPr>
      <w:r>
        <w:t>Drobne nagrody rzeczowe za miejsca: 15,</w:t>
      </w:r>
      <w:r w:rsidR="0046758E">
        <w:t xml:space="preserve"> </w:t>
      </w:r>
      <w:r>
        <w:t>25,</w:t>
      </w:r>
      <w:r w:rsidR="0046758E">
        <w:t xml:space="preserve"> </w:t>
      </w:r>
      <w:r>
        <w:t>35,</w:t>
      </w:r>
      <w:r w:rsidR="0046758E">
        <w:t xml:space="preserve"> </w:t>
      </w:r>
      <w:r>
        <w:t>45,</w:t>
      </w:r>
      <w:r w:rsidR="0046758E">
        <w:t xml:space="preserve"> </w:t>
      </w:r>
      <w:r>
        <w:t>55,</w:t>
      </w:r>
      <w:r w:rsidR="0046758E">
        <w:t xml:space="preserve"> </w:t>
      </w:r>
      <w:r>
        <w:t>65,</w:t>
      </w:r>
      <w:r w:rsidR="0046758E">
        <w:t xml:space="preserve"> </w:t>
      </w:r>
      <w:r>
        <w:t>75,</w:t>
      </w:r>
      <w:r w:rsidR="0046758E">
        <w:t xml:space="preserve"> </w:t>
      </w:r>
      <w:r>
        <w:t>85.</w:t>
      </w:r>
    </w:p>
    <w:p w:rsidR="0046758E" w:rsidRDefault="0046758E" w:rsidP="0046758E" w:rsidRPr="0046758E">
      <w:pPr>
        <w:pStyle w:val="Bezodstpw"/>
        <w:ind w:left="1090"/>
        <w:ind w:right="0"/>
        <w:ind w:firstLine="0"/>
        <w:rPr>
          <w:sz w:val="16"/>
          <w:szCs w:val="16"/>
        </w:rPr>
      </w:pPr>
    </w:p>
    <w:p w:rsidR="00453471" w:rsidRDefault="00453471" w:rsidP="0046758E">
      <w:pPr>
        <w:pStyle w:val="Bezodstpw"/>
        <w:numPr>
          <w:ilvl w:val="0"/>
          <w:numId w:val="5"/>
        </w:numPr>
        <w:ind w:right="0"/>
      </w:pPr>
      <w:r>
        <w:rPr>
          <w:sz w:val="26"/>
        </w:rPr>
        <w:t>Turniej o Puchar Burmistrza:</w:t>
      </w:r>
    </w:p>
    <w:p w:rsidR="00453471" w:rsidRDefault="00453471" w:rsidP="0046758E">
      <w:pPr>
        <w:pStyle w:val="Bezodstpw"/>
        <w:numPr>
          <w:ilvl w:val="0"/>
          <w:numId w:val="5"/>
        </w:numPr>
        <w:ind w:right="0"/>
      </w:pPr>
      <w:r>
        <w:rPr>
          <w:noProof/>
        </w:rPr>
        <w:drawing>
          <wp:inline distB="0" distL="0" distR="0" distT="0" wp14:anchorId="37B64CFC" wp14:editId="67B438C9">
            <wp:extent cx="2540" cy="12065"/>
            <wp:effectExtent l="0" t="0" r="0" b="0"/>
            <wp:docPr id="1" name="Picture 5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" name="Picture 50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82A">
        <w:t>1 miejsce:Puchar+750 zł, 2 miejsce:550 zł, 3 miejsce:400 zł, 4 miejsce:300 zł, 5 miejsce:</w:t>
      </w:r>
      <w:r>
        <w:t>250 zł.</w:t>
      </w:r>
    </w:p>
    <w:p w:rsidR="00453471" w:rsidRDefault="00453471" w:rsidP="00B2082A">
      <w:pPr>
        <w:pStyle w:val="Bezodstpw"/>
        <w:numPr>
          <w:ilvl w:val="0"/>
          <w:numId w:val="5"/>
        </w:numPr>
        <w:ind w:right="0"/>
      </w:pPr>
      <w:r>
        <w:t xml:space="preserve">Miejsca: 6 - 10: nagrody rzeczowe </w:t>
      </w:r>
      <w:r w:rsidR="00B2082A">
        <w:t>(</w:t>
      </w:r>
      <w:r w:rsidR="00B2082A" w:rsidRPr="00CA057F">
        <w:t xml:space="preserve">wartości </w:t>
      </w:r>
      <w:r w:rsidR="00C54CA1">
        <w:t>23</w:t>
      </w:r>
      <w:r w:rsidR="00B2082A" w:rsidRPr="00CA057F">
        <w:t>0 -</w:t>
      </w:r>
      <w:r w:rsidR="00C54CA1">
        <w:t xml:space="preserve"> 17</w:t>
      </w:r>
      <w:r w:rsidRPr="00CA057F">
        <w:t>0 zł</w:t>
      </w:r>
      <w:r>
        <w:t>).</w:t>
      </w:r>
    </w:p>
    <w:p w:rsidR="00453471" w:rsidRDefault="00453471" w:rsidP="00B2082A">
      <w:pPr>
        <w:pStyle w:val="Bezodstpw"/>
        <w:numPr>
          <w:ilvl w:val="0"/>
          <w:numId w:val="5"/>
        </w:numPr>
        <w:ind w:right="0"/>
      </w:pPr>
      <w:r>
        <w:t xml:space="preserve">Dla 3 najlepszych juniorów rocznik: 2007 i młodsi - </w:t>
      </w:r>
      <w:r w:rsidR="008B4377">
        <w:t>(książki szachowe)</w:t>
      </w:r>
      <w:r>
        <w:t>.</w:t>
      </w:r>
    </w:p>
    <w:p w:rsidR="00453471" w:rsidRDefault="00453471" w:rsidP="00B2082A">
      <w:pPr>
        <w:pStyle w:val="Bezodstpw"/>
        <w:numPr>
          <w:ilvl w:val="0"/>
          <w:numId w:val="5"/>
        </w:numPr>
        <w:ind w:right="0"/>
      </w:pPr>
      <w:r>
        <w:t>Nagrody rzeczowe dla grup rankingowych FIDE:</w:t>
      </w:r>
    </w:p>
    <w:p w:rsidR="00B2082A" w:rsidRDefault="00453471" w:rsidP="0046758E">
      <w:pPr>
        <w:pStyle w:val="Bezodstpw"/>
        <w:ind w:right="0"/>
      </w:pPr>
      <w:r>
        <w:rPr>
          <w:noProof/>
        </w:rPr>
        <w:drawing>
          <wp:anchor distT="0" distB="0" distR="114300" distL="114300" relativeHeight="251660288" behindDoc="0" allowOverlap="0" layoutInCell="1" locked="0" simplePos="0" wp14:anchorId="7FBE30E8" wp14:editId="3E674292">
            <wp:simplePos x="0" y="0"/>
            <wp:positionH relativeFrom="page">
              <wp:posOffset>5652770</wp:posOffset>
            </wp:positionH>
            <wp:positionV relativeFrom="page">
              <wp:posOffset>786130</wp:posOffset>
            </wp:positionV>
            <wp:extent cx="2540" cy="2540"/>
            <wp:effectExtent l="0" t="0" r="0" b="0"/>
            <wp:wrapSquare wrapText="bothSides"/>
            <wp:docPr id="3" name="Picture 2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" name="Picture 23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R="114300" distL="114300" relativeHeight="251661312" behindDoc="0" allowOverlap="0" layoutInCell="1" locked="0" simplePos="0" wp14:anchorId="1A71B27C" wp14:editId="16D8F18D">
            <wp:simplePos x="0" y="0"/>
            <wp:positionH relativeFrom="page">
              <wp:posOffset>2256155</wp:posOffset>
            </wp:positionH>
            <wp:positionV relativeFrom="page">
              <wp:posOffset>545465</wp:posOffset>
            </wp:positionV>
            <wp:extent cx="2540" cy="5715"/>
            <wp:effectExtent l="0" t="0" r="0" b="0"/>
            <wp:wrapSquare wrapText="bothSides"/>
            <wp:docPr id="4" name="Picture 2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" name="Picture 23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R="114300" distL="114300" relativeHeight="251662336" behindDoc="0" allowOverlap="0" layoutInCell="1" locked="0" simplePos="0" wp14:anchorId="1BB77209" wp14:editId="679E8581">
            <wp:simplePos x="0" y="0"/>
            <wp:positionH relativeFrom="page">
              <wp:posOffset>2256155</wp:posOffset>
            </wp:positionH>
            <wp:positionV relativeFrom="page">
              <wp:posOffset>554355</wp:posOffset>
            </wp:positionV>
            <wp:extent cx="2540" cy="2540"/>
            <wp:effectExtent l="0" t="0" r="0" b="0"/>
            <wp:wrapSquare wrapText="bothSides"/>
            <wp:docPr id="5" name="Picture 2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" name="Picture 23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82A">
        <w:t xml:space="preserve">            </w:t>
      </w:r>
      <w:r>
        <w:t xml:space="preserve">B.r.-1200, 1201-1400, 1401-1600, 1601-1800, 1801-2000 (wartości </w:t>
      </w:r>
      <w:r w:rsidR="00C54CA1">
        <w:t>15</w:t>
      </w:r>
      <w:r w:rsidR="00B2082A" w:rsidRPr="00CA057F">
        <w:t>0 -</w:t>
      </w:r>
      <w:r w:rsidR="00CA057F">
        <w:t xml:space="preserve"> </w:t>
      </w:r>
      <w:r w:rsidR="00C54CA1">
        <w:t>9</w:t>
      </w:r>
      <w:r w:rsidRPr="00CA057F">
        <w:t>0</w:t>
      </w:r>
      <w:r>
        <w:t xml:space="preserve"> zł). </w:t>
      </w:r>
    </w:p>
    <w:p w:rsidR="00B2082A" w:rsidRDefault="00453471" w:rsidP="00B2082A">
      <w:pPr>
        <w:pStyle w:val="Bezodstpw"/>
        <w:numPr>
          <w:ilvl w:val="0"/>
          <w:numId w:val="6"/>
        </w:numPr>
        <w:ind w:right="0"/>
      </w:pPr>
      <w:r>
        <w:t>Drobne nagrody rzeczowe za miejsca: 15,</w:t>
      </w:r>
      <w:r w:rsidR="00B2082A">
        <w:t xml:space="preserve"> </w:t>
      </w:r>
      <w:r>
        <w:t>25,</w:t>
      </w:r>
      <w:r w:rsidR="00B2082A">
        <w:t xml:space="preserve"> </w:t>
      </w:r>
      <w:r>
        <w:t>35,</w:t>
      </w:r>
      <w:r w:rsidR="00B2082A">
        <w:t xml:space="preserve"> </w:t>
      </w:r>
      <w:r>
        <w:t>45,</w:t>
      </w:r>
      <w:r w:rsidR="00B2082A">
        <w:t xml:space="preserve"> </w:t>
      </w:r>
      <w:r>
        <w:t>55,</w:t>
      </w:r>
      <w:r w:rsidR="00B2082A">
        <w:t xml:space="preserve"> </w:t>
      </w:r>
      <w:r>
        <w:t>65,</w:t>
      </w:r>
      <w:r w:rsidR="00B2082A">
        <w:t xml:space="preserve"> </w:t>
      </w:r>
      <w:r>
        <w:t>75,</w:t>
      </w:r>
      <w:r w:rsidR="00B2082A">
        <w:t xml:space="preserve"> 85</w:t>
      </w:r>
      <w:r>
        <w:rPr>
          <w:noProof/>
        </w:rPr>
        <w:drawing>
          <wp:inline distB="0" distL="0" distR="0" distT="0" wp14:anchorId="47749595" wp14:editId="5E9B484C">
            <wp:extent cx="24130" cy="17780"/>
            <wp:effectExtent l="0" t="0" r="0" b="0"/>
            <wp:docPr id="6" name="Picture 2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" name="Picture 252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3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71" w:rsidRDefault="00453471" w:rsidP="00B2082A">
      <w:pPr>
        <w:pStyle w:val="Bezodstpw"/>
        <w:numPr>
          <w:ilvl w:val="0"/>
          <w:numId w:val="6"/>
        </w:numPr>
        <w:ind w:right="0"/>
      </w:pPr>
      <w:r>
        <w:t>Nagrody nie są łączone.</w:t>
      </w:r>
    </w:p>
    <w:p w:rsidR="00453471" w:rsidRDefault="00453471" w:rsidP="00B2082A">
      <w:pPr>
        <w:pStyle w:val="Bezodstpw"/>
        <w:numPr>
          <w:ilvl w:val="0"/>
          <w:numId w:val="6"/>
        </w:numPr>
        <w:ind w:right="0"/>
      </w:pPr>
      <w:r>
        <w:rPr>
          <w:sz w:val="26"/>
        </w:rPr>
        <w:t>Ponadto nagrody ekstra dla trzech najlepszego zawodników w obu turniejach łącznie:</w:t>
      </w:r>
    </w:p>
    <w:p w:rsidR="00453471" w:rsidRDefault="00453471" w:rsidP="00B2082A">
      <w:pPr>
        <w:pStyle w:val="Bezodstpw"/>
        <w:numPr>
          <w:ilvl w:val="0"/>
          <w:numId w:val="6"/>
        </w:numPr>
        <w:ind w:right="0"/>
      </w:pPr>
      <w:r>
        <w:t>Nagrody rzeczowe: wartości</w:t>
      </w:r>
      <w:r w:rsidR="00B2082A" w:rsidRPr="00D53138">
        <w:t>:</w:t>
      </w:r>
      <w:r w:rsidRPr="00D53138">
        <w:t xml:space="preserve"> </w:t>
      </w:r>
      <w:r w:rsidR="00C54CA1">
        <w:t>32</w:t>
      </w:r>
      <w:r w:rsidR="00D53138" w:rsidRPr="00D53138">
        <w:t>0</w:t>
      </w:r>
      <w:r w:rsidR="00AB6D06">
        <w:t xml:space="preserve"> </w:t>
      </w:r>
      <w:r w:rsidR="00D53138" w:rsidRPr="00D53138">
        <w:t>-</w:t>
      </w:r>
      <w:r w:rsidR="00AB6D06">
        <w:t xml:space="preserve"> </w:t>
      </w:r>
      <w:r w:rsidR="00C54CA1">
        <w:t>28</w:t>
      </w:r>
      <w:r w:rsidR="00D53138" w:rsidRPr="00D53138">
        <w:t xml:space="preserve">0 zł, </w:t>
      </w:r>
      <w:r w:rsidR="00D53138">
        <w:t xml:space="preserve"> </w:t>
      </w:r>
      <w:r w:rsidR="00C54CA1">
        <w:t>26</w:t>
      </w:r>
      <w:r w:rsidR="00D53138" w:rsidRPr="00D53138">
        <w:t>0</w:t>
      </w:r>
      <w:r w:rsidR="00AB6D06">
        <w:t xml:space="preserve"> </w:t>
      </w:r>
      <w:r w:rsidR="00D53138" w:rsidRPr="00D53138">
        <w:t>-</w:t>
      </w:r>
      <w:r w:rsidR="00AB6D06">
        <w:t xml:space="preserve"> </w:t>
      </w:r>
      <w:r w:rsidR="00C54CA1">
        <w:t>22</w:t>
      </w:r>
      <w:r w:rsidR="00D53138" w:rsidRPr="00D53138">
        <w:t xml:space="preserve">0 zł, </w:t>
      </w:r>
      <w:r w:rsidR="00D53138">
        <w:t xml:space="preserve"> </w:t>
      </w:r>
      <w:r w:rsidR="00D53138" w:rsidRPr="00D53138">
        <w:t>200</w:t>
      </w:r>
      <w:r w:rsidR="00AB6D06">
        <w:t xml:space="preserve"> </w:t>
      </w:r>
      <w:r w:rsidR="00D53138" w:rsidRPr="00D53138">
        <w:t>-</w:t>
      </w:r>
      <w:r w:rsidR="00AB6D06">
        <w:t xml:space="preserve"> </w:t>
      </w:r>
      <w:r w:rsidR="00C54CA1">
        <w:t>16</w:t>
      </w:r>
      <w:r w:rsidRPr="00D53138">
        <w:t>0</w:t>
      </w:r>
      <w:r>
        <w:t xml:space="preserve"> zł.</w:t>
      </w:r>
    </w:p>
    <w:p w:rsidR="00453471" w:rsidRDefault="00453471" w:rsidP="00B2082A">
      <w:pPr>
        <w:pStyle w:val="Bezodstpw"/>
        <w:numPr>
          <w:ilvl w:val="0"/>
          <w:numId w:val="6"/>
        </w:numPr>
        <w:ind w:right="0"/>
      </w:pPr>
      <w:r>
        <w:t>Kryteria: mniejsza suma zajętych miejsc, mniejsza suma straconych punktów.</w:t>
      </w:r>
    </w:p>
    <w:p w:rsidR="00B2082A" w:rsidRDefault="00233770" w:rsidP="00B2082A">
      <w:pPr>
        <w:pStyle w:val="Bezodstpw"/>
        <w:numPr>
          <w:ilvl w:val="0"/>
          <w:numId w:val="6"/>
        </w:numPr>
        <w:ind w:right="0"/>
      </w:pPr>
      <w:r>
        <w:t>Warunkiem otrzymania nagrody jest obecność na zakończeniu turnieju.</w:t>
      </w:r>
    </w:p>
    <w:p w:rsidR="00B2082A" w:rsidRDefault="00B2082A" w:rsidP="00B2082A" w:rsidRPr="00B2082A">
      <w:pPr>
        <w:pStyle w:val="Bezodstpw"/>
        <w:ind w:left="1090"/>
        <w:ind w:right="0"/>
        <w:ind w:firstLine="0"/>
        <w:rPr>
          <w:sz w:val="16"/>
          <w:szCs w:val="16"/>
        </w:rPr>
      </w:pPr>
    </w:p>
    <w:p w:rsidR="00453471" w:rsidRDefault="00453471" w:rsidP="0046758E" w:rsidRPr="00B2082A">
      <w:pPr>
        <w:pStyle w:val="Bezodstpw"/>
        <w:ind w:right="0"/>
        <w:rPr>
          <w:b/>
        </w:rPr>
      </w:pPr>
      <w:r w:rsidRPr="00B2082A">
        <w:rPr>
          <w:b/>
          <w:sz w:val="26"/>
        </w:rPr>
        <w:t>7/ UWAGI:</w:t>
      </w:r>
    </w:p>
    <w:p w:rsidR="00453471" w:rsidRDefault="00453471" w:rsidP="00233770">
      <w:pPr>
        <w:pStyle w:val="Bezodstpw"/>
        <w:numPr>
          <w:ilvl w:val="0"/>
          <w:numId w:val="7"/>
        </w:numPr>
        <w:ind w:right="0"/>
      </w:pPr>
      <w:r>
        <w:t>Obowiązują aktualne przepisy gry FIDE oraz Kodeks PZSzach</w:t>
      </w:r>
    </w:p>
    <w:p w:rsidR="00233770" w:rsidRDefault="00453471" w:rsidP="00233770" w:rsidRPr="00233770">
      <w:pPr>
        <w:pStyle w:val="Akapitzlist"/>
        <w:numPr>
          <w:ilvl w:val="0"/>
          <w:numId w:val="7"/>
        </w:numPr>
        <w:ind w:right="0"/>
      </w:pPr>
      <w:r>
        <w:t xml:space="preserve">Więcej informacji na stronie internetowej klubu: </w:t>
      </w:r>
      <w:r w:rsidRPr="00233770">
        <w:rPr>
          <w:u w:val="single" w:color="000000"/>
        </w:rPr>
        <w:t xml:space="preserve">http://www.wiezawadowice.cba.pl/ </w:t>
      </w:r>
    </w:p>
    <w:p w:rsidR="00453471" w:rsidRDefault="00453471" w:rsidP="00233770">
      <w:pPr>
        <w:pStyle w:val="Akapitzlist"/>
        <w:ind w:left="1090"/>
        <w:ind w:right="0"/>
        <w:ind w:firstLine="0"/>
      </w:pPr>
      <w:r>
        <w:t xml:space="preserve">Facebook grupa „Wieża” Wadowice: </w:t>
      </w:r>
      <w:r w:rsidRPr="00233770">
        <w:rPr>
          <w:u w:val="single" w:color="000000"/>
        </w:rPr>
        <w:t>facebook.com/groups/1096450593705855/</w:t>
      </w:r>
      <w:r>
        <w:t>.</w:t>
      </w:r>
    </w:p>
    <w:p w:rsidR="00453471" w:rsidRDefault="00453471" w:rsidP="00233770">
      <w:pPr>
        <w:pStyle w:val="Bezodstpw"/>
        <w:numPr>
          <w:ilvl w:val="0"/>
          <w:numId w:val="7"/>
        </w:numPr>
        <w:ind w:right="0"/>
      </w:pPr>
      <w:r>
        <w:t>Uczestnicy ubezpieczają się we własnym zakresie.</w:t>
      </w:r>
    </w:p>
    <w:p w:rsidR="00453471" w:rsidRDefault="00453471" w:rsidP="00233770">
      <w:pPr>
        <w:pStyle w:val="Bezodstpw"/>
        <w:numPr>
          <w:ilvl w:val="0"/>
          <w:numId w:val="7"/>
        </w:numPr>
        <w:ind w:right="0"/>
      </w:pPr>
      <w:r>
        <w:t>Dla uczestników turnieju i wszystkich gości bezpłatna kawa, herbata, ciastka.</w:t>
      </w:r>
    </w:p>
    <w:p w:rsidR="00453471" w:rsidRDefault="00453471" w:rsidP="00233770">
      <w:pPr>
        <w:pStyle w:val="Bezodstpw"/>
        <w:numPr>
          <w:ilvl w:val="0"/>
          <w:numId w:val="7"/>
        </w:numPr>
        <w:ind w:right="0"/>
      </w:pPr>
      <w:r>
        <w:t>Zapisując się na turniej, uczestnicy wyrażają zgodę na rozpowszechnianie danych na potrzeby zawodów zgodnie z RODO, a w szczególności na przetwarzanie danych osobowych niezbędnych do przeprowadzenia turnieju (wraz ze sprawozdawczością), utrwalenie i rozpowszechnianie swojego wizerunku przez organizatorów w związku z promocją turnieju.</w:t>
      </w:r>
    </w:p>
    <w:p w:rsidR="00453471" w:rsidRDefault="00453471" w:rsidP="00233770">
      <w:pPr>
        <w:pStyle w:val="Bezodstpw"/>
        <w:numPr>
          <w:ilvl w:val="0"/>
          <w:numId w:val="7"/>
        </w:numPr>
        <w:ind w:right="0"/>
      </w:pPr>
      <w:r>
        <w:t>Zgłoszenie do turnieju stanowi akceptację w całości niniejszego komunikatu.</w:t>
      </w:r>
    </w:p>
    <w:p w:rsidR="00F83EB3" w:rsidRDefault="00233770" w:rsidP="007A0F8C">
      <w:pPr>
        <w:pStyle w:val="Bezodstpw"/>
        <w:numPr>
          <w:ilvl w:val="0"/>
          <w:numId w:val="7"/>
        </w:numPr>
        <w:jc w:val="left"/>
        <w:ind w:right="0"/>
        <w:rPr>
          <w:b/>
        </w:rPr>
      </w:pPr>
      <w:r w:rsidRPr="00491F13">
        <w:rPr>
          <w:b/>
        </w:rPr>
        <w:t>Zawodnicy z tytułem GM, WGM,IM, WIM z poza województw małopolskiego i śląskiego  mogą otrzymać bezpłatny nocleg</w:t>
      </w:r>
      <w:r w:rsidR="00F271FB" w:rsidRPr="00491F13">
        <w:rPr>
          <w:b/>
        </w:rPr>
        <w:t xml:space="preserve"> w hotelu</w:t>
      </w:r>
      <w:r w:rsidRPr="00491F13">
        <w:rPr>
          <w:b/>
        </w:rPr>
        <w:t xml:space="preserve"> </w:t>
      </w:r>
      <w:r w:rsidR="00F271FB" w:rsidRPr="00491F13">
        <w:rPr>
          <w:b/>
        </w:rPr>
        <w:t xml:space="preserve">w dniu 24/25.09. </w:t>
      </w:r>
      <w:r w:rsidRPr="00491F13">
        <w:rPr>
          <w:b/>
        </w:rPr>
        <w:t xml:space="preserve"> w pokoju dwuosobowym. (zainteresowanych proszę o kontakt.)</w:t>
      </w:r>
    </w:p>
    <w:p w:rsidR="00EF7831" w:rsidRDefault="00EF7831" w:rsidP="00EF7831" w:rsidRPr="007A0F8C">
      <w:pPr>
        <w:pStyle w:val="Bezodstpw"/>
        <w:jc w:val="left"/>
        <w:ind w:left="1090"/>
        <w:ind w:right="0"/>
        <w:ind w:firstLine="0"/>
        <w:rPr>
          <w:b/>
        </w:rPr>
      </w:pPr>
    </w:p>
    <w:p w:rsidR="00453471" w:rsidRDefault="00F271FB" w:rsidP="00F83EB3">
      <w:pPr>
        <w:pStyle w:val="Bezodstpw"/>
      </w:pPr>
      <w:r>
        <w:rPr>
          <w:noProof/>
        </w:rPr>
        <w:drawing>
          <wp:anchor distT="0" distB="0" distR="114300" distL="114300" relativeHeight="251663360" behindDoc="0" allowOverlap="0" layoutInCell="1" locked="0" simplePos="0" wp14:anchorId="63DB59D7" wp14:editId="711279C0">
            <wp:simplePos x="0" y="0"/>
            <wp:positionH relativeFrom="column">
              <wp:posOffset>4998720</wp:posOffset>
            </wp:positionH>
            <wp:positionV relativeFrom="paragraph">
              <wp:posOffset>7620</wp:posOffset>
            </wp:positionV>
            <wp:extent cx="1259840" cy="1043940"/>
            <wp:effectExtent l="0" t="0" r="0" b="3810"/>
            <wp:wrapSquare wrapText="bothSides"/>
            <wp:docPr id="10" name="Picture 2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" name="Picture 25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R="114300" distL="114300" relativeHeight="251664384" behindDoc="0" allowOverlap="0" layoutInCell="1" locked="0" simplePos="0" wp14:anchorId="7617ED53" wp14:editId="0EF88F0D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1115695" cy="1043940"/>
            <wp:effectExtent l="0" t="0" r="8255" b="3810"/>
            <wp:wrapSquare wrapText="bothSides"/>
            <wp:docPr id="11" name="Picture 5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" name="Picture 50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471">
        <w:rPr>
          <w:rFonts w:ascii="Calibri" w:cs="Calibri" w:eastAsia="Calibri" w:hAnsi="Calibri"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2.2pt;height:82.2pt">
            <v:imagedata r:id="rId17" o:title="images (5)"/>
          </v:shape>
        </w:pict>
      </w:r>
      <w:r w:rsidR="00491F13">
        <w:rPr>
          <w:rFonts w:ascii="Calibri" w:cs="Calibri" w:eastAsia="Calibri" w:hAnsi="Calibri"/>
        </w:rPr>
        <w:t xml:space="preserve">          </w:t>
      </w:r>
      <w:r>
        <w:rPr>
          <w:noProof/>
        </w:rPr>
        <w:drawing>
          <wp:inline distB="0" distL="0" distR="0" distT="0">
            <wp:extent cx="1043940" cy="1043940"/>
            <wp:effectExtent l="0" t="0" r="3810" b="3810"/>
            <wp:docPr id="14" name="Obraz 14" descr="C:\Users\madad\AppData\Local\Microsoft\Windows\INetCache\Content.Word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madad\AppData\Local\Microsoft\Windows\INetCache\Content.Word\logo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2C" w:rsidRDefault="007D74A9" w:rsidP="00F83EB3">
      <w:pPr>
        <w:pStyle w:val="Bezodstpw"/>
      </w:pPr>
      <w:r>
        <w:rPr>
          <w:noProof/>
        </w:rPr>
        <w:pict>
          <v:shape id="_x0000_i1027" type="#_x0000_t75" style="width:82.2pt;height:82.2pt">
            <v:imagedata r:id="rId19" o:title="sentima"/>
          </v:shape>
        </w:pict>
      </w:r>
    </w:p>
    <w:sectPr w:rsidR="000A5D2C" w:rsidSect="007A0F8C">
      <w:pgSz w:w="12220" w:h="16820"/>
      <w:pgMar w:left="1134" w:right="680" w:top="851" w:bottom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2E" w:rsidRDefault="0086472E" w:rsidP="00F83EB3">
      <w:pPr>
        <w:spacing w:after="0" w:line="240" w:lineRule="auto"/>
      </w:pPr>
      <w:r>
        <w:separator/>
      </w:r>
    </w:p>
  </w:endnote>
  <w:endnote w:type="continuationSeparator" w:id="0">
    <w:p w:rsidR="0086472E" w:rsidRDefault="0086472E" w:rsidP="00F8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2E" w:rsidRDefault="0086472E" w:rsidP="00F83EB3">
      <w:pPr>
        <w:spacing w:after="0" w:line="240" w:lineRule="auto"/>
      </w:pPr>
      <w:r>
        <w:separator/>
      </w:r>
    </w:p>
  </w:footnote>
  <w:footnote w:type="continuationSeparator" w:id="0">
    <w:p w:rsidR="0086472E" w:rsidRDefault="0086472E" w:rsidP="00F8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3.8pt;height:1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>
    <w:multiLevelType w:val="hybridMultilevel"/>
    <w:nsid w:val="08252F8A"/>
    <w:tmpl w:val="26BE98A2"/>
    <w:lvl w:ilvl="0" w:tplc="BB287D8A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984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704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424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144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864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584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304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024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744"/>
        <w:ind w:hanging="360"/>
      </w:pPr>
      <w:lvlJc w:val="left"/>
    </w:lvl>
  </w:abstractNum>
  <w:abstractNum w:abstractNumId="1">
    <w:multiLevelType w:val="hybridMultilevel"/>
    <w:nsid w:val="1A090B6E"/>
    <w:tmpl w:val="7C0A0382"/>
    <w:lvl w:ilvl="0" w:tplc="BB287D8A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749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469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189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2909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629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349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069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5789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509"/>
        <w:ind w:hanging="360"/>
      </w:pPr>
      <w:lvlJc w:val="left"/>
    </w:lvl>
  </w:abstractNum>
  <w:abstractNum w:abstractNumId="2">
    <w:multiLevelType w:val="hybridMultilevel"/>
    <w:nsid w:val="24A92510"/>
    <w:tmpl w:val="41720410"/>
    <w:lvl w:ilvl="0" w:tplc="5BEE4F6C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090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810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530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250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970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690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410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130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850"/>
        <w:ind w:hanging="360"/>
      </w:pPr>
      <w:lvlJc w:val="left"/>
    </w:lvl>
  </w:abstractNum>
  <w:abstractNum w:abstractNumId="3">
    <w:multiLevelType w:val="hybridMultilevel"/>
    <w:nsid w:val="311F3E31"/>
    <w:tmpl w:val="81DA1F80"/>
    <w:lvl w:ilvl="0" w:tplc="BB287D8A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749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469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189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2909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629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349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069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5789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509"/>
        <w:ind w:hanging="360"/>
      </w:pPr>
      <w:lvlJc w:val="left"/>
    </w:lvl>
  </w:abstractNum>
  <w:abstractNum w:abstractNumId="4">
    <w:multiLevelType w:val="hybridMultilevel"/>
    <w:nsid w:val="322146E5"/>
    <w:tmpl w:val="BE9AA858"/>
    <w:lvl w:ilvl="0" w:tplc="BB287D8A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984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704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424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144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864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584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304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024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744"/>
        <w:ind w:hanging="360"/>
      </w:pPr>
      <w:lvlJc w:val="left"/>
    </w:lvl>
  </w:abstractNum>
  <w:abstractNum w:abstractNumId="5">
    <w:multiLevelType w:val="hybridMultilevel"/>
    <w:nsid w:val="3D040F2C"/>
    <w:tmpl w:val="0828616E"/>
    <w:lvl w:ilvl="0" w:tplc="5BEE4F6C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090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810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530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250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970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690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410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130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850"/>
        <w:ind w:hanging="360"/>
      </w:pPr>
      <w:lvlJc w:val="left"/>
    </w:lvl>
  </w:abstractNum>
  <w:abstractNum w:abstractNumId="6">
    <w:multiLevelType w:val="hybridMultilevel"/>
    <w:nsid w:val="4EB663D3"/>
    <w:tmpl w:val="FD203E84"/>
    <w:lvl w:ilvl="0" w:tplc="5BEE4F6C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090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810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530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250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970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690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410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130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850"/>
        <w:ind w:hanging="360"/>
      </w:pPr>
      <w:lvlJc w:val="left"/>
    </w:lvl>
  </w:abstractNum>
  <w:abstractNum w:abstractNumId="7">
    <w:multiLevelType w:val="hybridMultilevel"/>
    <w:nsid w:val="54CC58CD"/>
    <w:tmpl w:val="1E08639A"/>
    <w:lvl w:ilvl="0" w:tplc="5BEE4F6C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090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810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530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250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970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690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410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130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850"/>
        <w:ind w:hanging="360"/>
      </w:pPr>
      <w:lvlJc w:val="left"/>
    </w:lvl>
  </w:abstractNum>
  <w:abstractNum w:abstractNumId="8">
    <w:multiLevelType w:val="hybridMultilevel"/>
    <w:nsid w:val="5C2418ED"/>
    <w:tmpl w:val="AE9C1DA0"/>
    <w:lvl w:ilvl="0" w:tplc="BB287D8A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984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704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424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144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864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584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304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024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744"/>
        <w:ind w:hanging="360"/>
      </w:pPr>
      <w:lvlJc w:val="left"/>
    </w:lvl>
  </w:abstractNum>
  <w:abstractNum w:abstractNumId="9">
    <w:multiLevelType w:val="hybridMultilevel"/>
    <w:nsid w:val="603510CF"/>
    <w:tmpl w:val="FADC6ADA"/>
    <w:lvl w:ilvl="0" w:tplc="5BEE4F6C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090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810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530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250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970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690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410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130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850"/>
        <w:ind w:hanging="360"/>
      </w:pPr>
      <w:lvlJc w:val="left"/>
    </w:lvl>
  </w:abstractNum>
  <w:abstractNum w:abstractNumId="10">
    <w:multiLevelType w:val="hybridMultilevel"/>
    <w:nsid w:val="69C623D1"/>
    <w:tmpl w:val="B8FC11D2"/>
    <w:lvl w:ilvl="0" w:tplc="BB287D8A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749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469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189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2909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629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349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069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5789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509"/>
        <w:ind w:hanging="360"/>
      </w:pPr>
      <w:lvlJc w:val="left"/>
    </w:lvl>
  </w:abstractNum>
  <w:abstractNum w:abstractNumId="11">
    <w:multiLevelType w:val="hybridMultilevel"/>
    <w:nsid w:val="6C4C6A50"/>
    <w:tmpl w:val="929CCCBC"/>
    <w:lvl w:ilvl="0" w:tplc="5BEE4F6C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090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810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530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3250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970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690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410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6130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850"/>
        <w:ind w:hanging="360"/>
      </w:pPr>
      <w:lvlJc w:val="left"/>
    </w:lvl>
  </w:abstractNum>
  <w:abstractNum w:abstractNumId="12">
    <w:multiLevelType w:val="hybridMultilevel"/>
    <w:nsid w:val="6D436C16"/>
    <w:tmpl w:val="87CE71C6"/>
    <w:lvl w:ilvl="0" w:tplc="4B0EC716">
      <w:numFmt w:val="bullet"/>
      <w:lvlText w:val="•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771"/>
      </w:pPr>
      <w:lvlPicBulletId w:val="0"/>
      <w:lvlJc w:val="left"/>
    </w:lvl>
    <w:lvl w:ilvl="1" w:tplc="3D066594">
      <w:numFmt w:val="bullet"/>
      <w:lvlText w:val="o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852"/>
      </w:pPr>
      <w:lvlJc w:val="left"/>
    </w:lvl>
    <w:lvl w:ilvl="2" w:tplc="5BEE4F6C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2572"/>
      </w:pPr>
      <w:lvlJc w:val="left"/>
    </w:lvl>
    <w:lvl w:ilvl="3" w:tplc="5F86316C">
      <w:numFmt w:val="bullet"/>
      <w:lvlText w:val="•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3292"/>
      </w:pPr>
      <w:lvlJc w:val="left"/>
    </w:lvl>
    <w:lvl w:ilvl="4" w:tplc="7D4AE2AA">
      <w:numFmt w:val="bullet"/>
      <w:lvlText w:val="o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4012"/>
      </w:pPr>
      <w:lvlJc w:val="left"/>
    </w:lvl>
    <w:lvl w:ilvl="5" w:tplc="19287890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4732"/>
      </w:pPr>
      <w:lvlJc w:val="left"/>
    </w:lvl>
    <w:lvl w:ilvl="6" w:tplc="B53C50A4">
      <w:numFmt w:val="bullet"/>
      <w:lvlText w:val="•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5452"/>
      </w:pPr>
      <w:lvlJc w:val="left"/>
    </w:lvl>
    <w:lvl w:ilvl="7" w:tplc="F82EBDF2">
      <w:numFmt w:val="bullet"/>
      <w:lvlText w:val="o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6172"/>
      </w:pPr>
      <w:lvlJc w:val="left"/>
    </w:lvl>
    <w:lvl w:ilvl="8" w:tplc="75465BD0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6892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3FEC"/>
  <w15:chartTrackingRefBased/>
  <w15:docId w15:val="{BFBE427C-70EF-43E5-8642-56461E0B0223}"/>
  <w:rsids>
    <w:rsidRoot val="00453471"/>
    <w:rsid val="00020B42"/>
    <w:rsid val="000A5D2C"/>
    <w:rsid val="001661E8"/>
    <w:rsid val="00233770"/>
    <w:rsid val="002A2282"/>
    <w:rsid val="00453471"/>
    <w:rsid val="0046758E"/>
    <w:rsid val="00491F13"/>
    <w:rsid val="005528F4"/>
    <w:rsid val="005A569C"/>
    <w:rsid val="007A0F8C"/>
    <w:rsid val="007D74A9"/>
    <w:rsid val="007E7D17"/>
    <w:rsid val="00837B04"/>
    <w:rsid val="00853053"/>
    <w:rsid val="0086472E"/>
    <w:rsid val="008720E9"/>
    <w:rsid val="00875BCE"/>
    <w:rsid val="008B4377"/>
    <w:rsid val="00AB6D06"/>
    <w:rsid val="00B2082A"/>
    <w:rsid val="00BA0B5D"/>
    <w:rsid val="00BF3CCD"/>
    <w:rsid val="00C54CA1"/>
    <w:rsid val="00CA057F"/>
    <w:rsid val="00D53138"/>
    <w:rsid val="00EF7831"/>
    <w:rsid val="00F271FB"/>
    <w:rsid val="00F83EB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pl-PL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471"/>
    <w:pPr>
      <w:jc w:val="both"/>
      <w:ind w:left="380"/>
      <w:ind w:right="2718"/>
      <w:ind w:hanging="10"/>
      <w:spacing w:after="12" w:line="247" w:lineRule="auto"/>
    </w:pPr>
    <w:rPr>
      <w:lang w:eastAsia="pl-PL"/>
      <w:color w:val="000000"/>
      <w:rFonts w:ascii="Times New Roman" w:cs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EB3"/>
    <w:pPr>
      <w:spacing w:after="0" w:line="240" w:lineRule="auto"/>
      <w:tabs>
        <w:tab w:val="center" w:pos="4536"/>
        <w:tab w:val="right" w:pos="9072"/>
      </w:tabs>
    </w:pPr>
  </w:style>
  <w:style w:type="character" w:styleId="NagwekZnak">
    <w:name w:val="Nagłówek Znak"/>
    <w:basedOn w:val="Domylnaczcionkaakapitu"/>
    <w:link w:val="Nagwek"/>
    <w:uiPriority w:val="99"/>
    <w:rsid w:val="00F83EB3"/>
    <w:rPr>
      <w:lang w:eastAsia="pl-PL"/>
      <w:color w:val="000000"/>
      <w:rFonts w:ascii="Times New Roman" w:cs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EB3"/>
    <w:pPr>
      <w:spacing w:after="0" w:line="240" w:lineRule="auto"/>
      <w:tabs>
        <w:tab w:val="center" w:pos="4536"/>
        <w:tab w:val="right" w:pos="9072"/>
      </w:tabs>
    </w:pPr>
  </w:style>
  <w:style w:type="character" w:styleId="StopkaZnak">
    <w:name w:val="Stopka Znak"/>
    <w:basedOn w:val="Domylnaczcionkaakapitu"/>
    <w:link w:val="Stopka"/>
    <w:uiPriority w:val="99"/>
    <w:rsid w:val="00F83EB3"/>
    <w:rPr>
      <w:lang w:eastAsia="pl-PL"/>
      <w:color w:val="000000"/>
      <w:rFonts w:ascii="Times New Roman" w:cs="Times New Roman" w:eastAsia="Times New Roman" w:hAnsi="Times New Roman"/>
      <w:sz w:val="24"/>
    </w:rPr>
  </w:style>
  <w:style w:type="paragraph" w:styleId="Akapitzlist">
    <w:name w:val="List Paragraph"/>
    <w:qFormat/>
    <w:basedOn w:val="Normalny"/>
    <w:uiPriority w:val="34"/>
    <w:rsid w:val="00F83EB3"/>
    <w:pPr>
      <w:ind w:left="720"/>
      <w:contextualSpacing/>
    </w:pPr>
  </w:style>
  <w:style w:type="paragraph" w:styleId="Bezodstpw">
    <w:name w:val="No Spacing"/>
    <w:qFormat/>
    <w:uiPriority w:val="1"/>
    <w:rsid w:val="00F83EB3"/>
    <w:pPr>
      <w:jc w:val="both"/>
      <w:ind w:left="380"/>
      <w:ind w:right="2718"/>
      <w:ind w:hanging="10"/>
      <w:spacing w:after="0" w:line="240" w:lineRule="auto"/>
    </w:pPr>
    <w:rPr>
      <w:lang w:eastAsia="pl-PL"/>
      <w:color w:val="000000"/>
      <w:rFonts w:ascii="Times New Roman" w:cs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B5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>
    <w:name w:val="Tekst dymka Znak"/>
    <w:basedOn w:val="Domylnaczcionkaakapitu"/>
    <w:link w:val="Tekstdymka"/>
    <w:uiPriority w:val="99"/>
    <w:semiHidden/>
    <w:rsid w:val="00BA0B5D"/>
    <w:rPr>
      <w:lang w:eastAsia="pl-PL"/>
      <w:color w:val="000000"/>
      <w:rFonts w:ascii="Segoe UI" w:cs="Segoe UI" w:eastAsia="Times New Roman" w:hAnsi="Segoe U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3.jpg"/><Relationship Id="rId23" Type="http://schemas.openxmlformats.org/officeDocument/2006/relationships/image" Target="media/image8.jpg"/><Relationship Id="rId24" Type="http://schemas.openxmlformats.org/officeDocument/2006/relationships/image" Target="media/image13.jpeg"/><Relationship Id="rId25" Type="http://schemas.openxmlformats.org/officeDocument/2006/relationships/image" Target="media/image2.jpg"/><Relationship Id="rId26" Type="http://schemas.openxmlformats.org/officeDocument/2006/relationships/image" Target="media/image7.jpg"/><Relationship Id="rId27" Type="http://schemas.openxmlformats.org/officeDocument/2006/relationships/image" Target="media/image11.jpg"/><Relationship Id="rId28" Type="http://schemas.openxmlformats.org/officeDocument/2006/relationships/image" Target="media/image6.jpg"/><Relationship Id="rId29" Type="http://schemas.openxmlformats.org/officeDocument/2006/relationships/image" Target="media/image10.jpg"/><Relationship Id="rId30" Type="http://schemas.openxmlformats.org/officeDocument/2006/relationships/image" Target="media/image5.jpg"/><Relationship Id="rId31" Type="http://schemas.openxmlformats.org/officeDocument/2006/relationships/image" Target="media/image4.jpg"/><Relationship Id="rId32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Madej</dc:creator>
  <cp:keywords/>
  <dc:description/>
  <cp:lastModifiedBy>Adam Madej</cp:lastModifiedBy>
  <cp:revision>17</cp:revision>
  <cp:lastPrinted>2022-04-10T09:30:00Z</cp:lastPrinted>
  <dcterms:created xsi:type="dcterms:W3CDTF">2022-04-10T07:15:00Z</dcterms:created>
  <dcterms:modified xsi:type="dcterms:W3CDTF">2022-05-03T14:40:00Z</dcterms:modified>
</cp:coreProperties>
</file>